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A4E5" w14:textId="1562CC7B" w:rsidR="00903E39" w:rsidRDefault="00710499" w:rsidP="007104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British Charollais Sheep Society </w:t>
      </w:r>
    </w:p>
    <w:p w14:paraId="0A4B3E50" w14:textId="4F6D671A" w:rsidR="00710499" w:rsidRDefault="00710499" w:rsidP="0071049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BCSS and Shearwell </w:t>
      </w:r>
      <w:r w:rsidR="00190113">
        <w:rPr>
          <w:b/>
          <w:bCs/>
          <w:sz w:val="32"/>
          <w:szCs w:val="32"/>
        </w:rPr>
        <w:t xml:space="preserve">Data </w:t>
      </w:r>
      <w:r>
        <w:rPr>
          <w:b/>
          <w:bCs/>
          <w:sz w:val="32"/>
          <w:szCs w:val="32"/>
        </w:rPr>
        <w:t xml:space="preserve">Prize Draw </w:t>
      </w:r>
    </w:p>
    <w:p w14:paraId="53D67AAC" w14:textId="662D0A39" w:rsidR="00710499" w:rsidRDefault="00710499" w:rsidP="00710499">
      <w:pPr>
        <w:jc w:val="center"/>
        <w:rPr>
          <w:b/>
          <w:bCs/>
          <w:sz w:val="32"/>
          <w:szCs w:val="32"/>
        </w:rPr>
      </w:pPr>
    </w:p>
    <w:p w14:paraId="68EE2291" w14:textId="1BB9D08D" w:rsidR="00710499" w:rsidRDefault="00710499" w:rsidP="007104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Terms and Conditions</w:t>
      </w:r>
    </w:p>
    <w:p w14:paraId="42826320" w14:textId="158A6D5A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prize draw is open to any UK resident aged 16 or over on the 31</w:t>
      </w:r>
      <w:r w:rsidRPr="0071049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December 202</w:t>
      </w:r>
      <w:r w:rsidR="0053397D">
        <w:rPr>
          <w:sz w:val="28"/>
          <w:szCs w:val="28"/>
        </w:rPr>
        <w:t>2</w:t>
      </w:r>
      <w:r>
        <w:rPr>
          <w:sz w:val="28"/>
          <w:szCs w:val="28"/>
        </w:rPr>
        <w:t>, involved in the sheep/livestock industry and wa</w:t>
      </w:r>
      <w:r w:rsidR="00C95D23">
        <w:rPr>
          <w:sz w:val="28"/>
          <w:szCs w:val="28"/>
        </w:rPr>
        <w:t>n</w:t>
      </w:r>
      <w:r>
        <w:rPr>
          <w:sz w:val="28"/>
          <w:szCs w:val="28"/>
        </w:rPr>
        <w:t xml:space="preserve">ting to win a </w:t>
      </w:r>
      <w:r w:rsidRPr="00710499">
        <w:rPr>
          <w:b/>
          <w:bCs/>
          <w:sz w:val="28"/>
          <w:szCs w:val="28"/>
        </w:rPr>
        <w:t xml:space="preserve">Shearwell </w:t>
      </w:r>
      <w:r w:rsidR="00190113">
        <w:rPr>
          <w:b/>
          <w:bCs/>
          <w:sz w:val="28"/>
          <w:szCs w:val="28"/>
        </w:rPr>
        <w:t xml:space="preserve">Data </w:t>
      </w:r>
      <w:r w:rsidRPr="00710499">
        <w:rPr>
          <w:b/>
          <w:bCs/>
          <w:sz w:val="28"/>
          <w:szCs w:val="28"/>
        </w:rPr>
        <w:t>Heatwave Milk Warmer Kit</w:t>
      </w:r>
      <w:r>
        <w:rPr>
          <w:sz w:val="28"/>
          <w:szCs w:val="28"/>
        </w:rPr>
        <w:t xml:space="preserve">. No purchase is necessary. The only exclusions are BCSS employees, BCSS Trustees and Shearwell employees, their families, agent and anyone else connected to this promotion. </w:t>
      </w:r>
    </w:p>
    <w:p w14:paraId="471885A6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368FB63D" w14:textId="6D408AAD" w:rsidR="00190113" w:rsidRDefault="00710499" w:rsidP="006E3B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Entries are limited to one person/email address. Duplicate entries cannot be made with the same email address. </w:t>
      </w:r>
    </w:p>
    <w:p w14:paraId="200F5894" w14:textId="77777777" w:rsidR="006E3B46" w:rsidRPr="006E3B46" w:rsidRDefault="006E3B46" w:rsidP="006E3B46">
      <w:pPr>
        <w:pStyle w:val="ListParagraph"/>
        <w:rPr>
          <w:sz w:val="28"/>
          <w:szCs w:val="28"/>
        </w:rPr>
      </w:pPr>
    </w:p>
    <w:p w14:paraId="6014FBDE" w14:textId="77777777" w:rsidR="006E3B46" w:rsidRPr="006E3B46" w:rsidRDefault="006E3B46" w:rsidP="006E3B46">
      <w:pPr>
        <w:pStyle w:val="ListParagraph"/>
        <w:rPr>
          <w:sz w:val="28"/>
          <w:szCs w:val="28"/>
        </w:rPr>
      </w:pPr>
    </w:p>
    <w:p w14:paraId="2BE48751" w14:textId="0EA0FBD0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draw opens on Monday 8</w:t>
      </w:r>
      <w:r w:rsidRPr="0071049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and closes midnight on 31</w:t>
      </w:r>
      <w:r w:rsidRPr="0071049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October 2023. </w:t>
      </w:r>
    </w:p>
    <w:p w14:paraId="50E91CF3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76695315" w14:textId="300DFA8A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winner will be selected at </w:t>
      </w:r>
      <w:r w:rsidR="00910F73">
        <w:rPr>
          <w:sz w:val="28"/>
          <w:szCs w:val="28"/>
        </w:rPr>
        <w:t>random,</w:t>
      </w:r>
      <w:r>
        <w:rPr>
          <w:sz w:val="28"/>
          <w:szCs w:val="28"/>
        </w:rPr>
        <w:t xml:space="preserve"> and the winner will be notified in early December 2023. The winner may be asked to provide proof that they meet the competition criteria (UK residency, </w:t>
      </w:r>
      <w:r w:rsidR="00910F73">
        <w:rPr>
          <w:sz w:val="28"/>
          <w:szCs w:val="28"/>
        </w:rPr>
        <w:t>age,</w:t>
      </w:r>
      <w:r>
        <w:rPr>
          <w:sz w:val="28"/>
          <w:szCs w:val="28"/>
        </w:rPr>
        <w:t xml:space="preserve"> and involvement in the livestock sector). If they are unable to do so, a second winner will be selected at random, and so on until a winner is found. </w:t>
      </w:r>
    </w:p>
    <w:p w14:paraId="1842AA26" w14:textId="77777777" w:rsidR="00190113" w:rsidRPr="00190113" w:rsidRDefault="00190113" w:rsidP="00190113">
      <w:pPr>
        <w:pStyle w:val="ListParagraph"/>
        <w:rPr>
          <w:sz w:val="28"/>
          <w:szCs w:val="28"/>
        </w:rPr>
      </w:pPr>
    </w:p>
    <w:p w14:paraId="506044F7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0329774E" w14:textId="4C0A122A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prize is non-transferable and cannot be redeemed for cash. </w:t>
      </w:r>
    </w:p>
    <w:p w14:paraId="3967BB3C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4CBEDA22" w14:textId="5B86CECD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Delivery is free to any UK mainland address</w:t>
      </w:r>
    </w:p>
    <w:p w14:paraId="09E4EFF1" w14:textId="77777777" w:rsidR="00190113" w:rsidRPr="00190113" w:rsidRDefault="00190113" w:rsidP="00190113">
      <w:pPr>
        <w:pStyle w:val="ListParagraph"/>
        <w:rPr>
          <w:sz w:val="28"/>
          <w:szCs w:val="28"/>
        </w:rPr>
      </w:pPr>
    </w:p>
    <w:p w14:paraId="5DB87ECA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4A458F00" w14:textId="60A010E6" w:rsid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winner agrees to take part in post-promotion publicity and for their name, details and photography to be used in such publicity. </w:t>
      </w:r>
    </w:p>
    <w:p w14:paraId="77B52A15" w14:textId="77777777" w:rsidR="00190113" w:rsidRDefault="00190113" w:rsidP="00190113">
      <w:pPr>
        <w:pStyle w:val="ListParagraph"/>
        <w:rPr>
          <w:sz w:val="28"/>
          <w:szCs w:val="28"/>
        </w:rPr>
      </w:pPr>
    </w:p>
    <w:p w14:paraId="4C7679CE" w14:textId="664C24E0" w:rsidR="00710499" w:rsidRPr="00710499" w:rsidRDefault="00710499" w:rsidP="007104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By entering the prize draw </w:t>
      </w:r>
      <w:r w:rsidR="00190113">
        <w:rPr>
          <w:sz w:val="28"/>
          <w:szCs w:val="28"/>
        </w:rPr>
        <w:t>the entrants agree to be bound by these terms and conditions</w:t>
      </w:r>
    </w:p>
    <w:sectPr w:rsidR="00710499" w:rsidRPr="00710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AA"/>
    <w:multiLevelType w:val="hybridMultilevel"/>
    <w:tmpl w:val="CFD6E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0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99"/>
    <w:rsid w:val="00190113"/>
    <w:rsid w:val="0053397D"/>
    <w:rsid w:val="006E3B46"/>
    <w:rsid w:val="00710499"/>
    <w:rsid w:val="00903E39"/>
    <w:rsid w:val="00910F73"/>
    <w:rsid w:val="00C9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54E6"/>
  <w15:chartTrackingRefBased/>
  <w15:docId w15:val="{34BF3038-C7C4-4C6B-A809-113A0311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Barber</dc:creator>
  <cp:keywords/>
  <dc:description/>
  <cp:lastModifiedBy>Elizabeth Britten</cp:lastModifiedBy>
  <cp:revision>4</cp:revision>
  <dcterms:created xsi:type="dcterms:W3CDTF">2023-02-15T08:42:00Z</dcterms:created>
  <dcterms:modified xsi:type="dcterms:W3CDTF">2023-04-03T11:15:00Z</dcterms:modified>
</cp:coreProperties>
</file>